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C6" w:rsidRDefault="002268A5">
      <w:pPr>
        <w:pStyle w:val="100"/>
        <w:ind w:left="480" w:firstLine="40"/>
        <w:rPr>
          <w:sz w:val="18"/>
          <w:szCs w:val="18"/>
        </w:rPr>
      </w:pPr>
      <w:r>
        <w:rPr>
          <w:noProof/>
        </w:rPr>
        <w:drawing>
          <wp:anchor distT="0" distB="259080" distL="114300" distR="114300" simplePos="0" relativeHeight="125829378" behindDoc="0" locked="0" layoutInCell="1" allowOverlap="1">
            <wp:simplePos x="0" y="0"/>
            <wp:positionH relativeFrom="page">
              <wp:posOffset>502285</wp:posOffset>
            </wp:positionH>
            <wp:positionV relativeFrom="paragraph">
              <wp:posOffset>38100</wp:posOffset>
            </wp:positionV>
            <wp:extent cx="3474720" cy="2806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47472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280670" distB="0" distL="138430" distR="129540" simplePos="0" relativeHeight="125829379" behindDoc="0" locked="0" layoutInCell="1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318770</wp:posOffset>
                </wp:positionV>
                <wp:extent cx="3432175" cy="25590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28C6" w:rsidRDefault="002268A5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1.45pt;margin-top:25.1pt;width:270.25pt;height:20.15pt;z-index:125829379;visibility:visible;mso-wrap-style:none;mso-wrap-distance-left:10.9pt;mso-wrap-distance-top:22.1pt;mso-wrap-distance-right:10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" filled="f" stroked="f">
                <v:textbox inset="0,0,0,0">
                  <w:txbxContent>
                    <w:p w:rsidR="006628C6" w:rsidRDefault="002268A5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r>
        <w:rPr>
          <w:sz w:val="18"/>
          <w:szCs w:val="18"/>
          <w:u w:val="single"/>
        </w:rPr>
        <w:t>o</w:t>
      </w:r>
      <w:hyperlink r:id="rId8" w:history="1">
        <w:r>
          <w:rPr>
            <w:sz w:val="18"/>
            <w:szCs w:val="18"/>
            <w:u w:val="single"/>
          </w:rPr>
          <w:t>nsul-st@mail.ru</w:t>
        </w:r>
      </w:hyperlink>
      <w:r>
        <w:rPr>
          <w:sz w:val="18"/>
          <w:szCs w:val="18"/>
          <w:u w:val="single"/>
        </w:rPr>
        <w:t>, сайт: konsul-st.ru</w:t>
      </w:r>
    </w:p>
    <w:p w:rsidR="002268A5" w:rsidRDefault="002268A5">
      <w:pPr>
        <w:pStyle w:val="100"/>
        <w:tabs>
          <w:tab w:val="left" w:pos="4642"/>
        </w:tabs>
        <w:spacing w:after="0" w:line="211" w:lineRule="auto"/>
        <w:ind w:left="480" w:firstLine="40"/>
        <w:jc w:val="both"/>
        <w:rPr>
          <w:i/>
          <w:iCs/>
        </w:rPr>
      </w:pPr>
      <w:r>
        <w:rPr>
          <w:i/>
          <w:iCs/>
        </w:rPr>
        <w:t xml:space="preserve">р/с 40702810416540005716 в Уральский банк ПАО «СБЕРБАНК РОССИИ» г. Екатеринбург к/с 30101810500000000674 БИК 046577674 ИНН 6623070600 КПП 662301001 ОКПО 67720525 ОГРН 1106623004146 ОКТМО 65751000 </w:t>
      </w:r>
    </w:p>
    <w:p w:rsidR="006628C6" w:rsidRDefault="002268A5">
      <w:pPr>
        <w:pStyle w:val="100"/>
        <w:tabs>
          <w:tab w:val="left" w:pos="4642"/>
        </w:tabs>
        <w:spacing w:after="0" w:line="211" w:lineRule="auto"/>
        <w:ind w:left="480" w:firstLine="4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ИНФОРМИРОВАННОЕ ДОБ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РОВОЛЬНОЕ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СОГЛАСИЕ НА ПРОВЕД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ЕНИЕ МЕДИЦИНСКОГО ВМЕШАТЕЛЬСТВА</w:t>
      </w:r>
    </w:p>
    <w:p w:rsidR="006628C6" w:rsidRDefault="002268A5">
      <w:pPr>
        <w:pStyle w:val="30"/>
        <w:spacing w:line="204" w:lineRule="auto"/>
        <w:jc w:val="center"/>
        <w:rPr>
          <w:sz w:val="18"/>
          <w:szCs w:val="18"/>
        </w:rPr>
      </w:pPr>
      <w:r>
        <w:rPr>
          <w:b/>
          <w:bCs/>
          <w:i w:val="0"/>
          <w:iCs w:val="0"/>
          <w:sz w:val="18"/>
          <w:szCs w:val="18"/>
        </w:rPr>
        <w:t>ХИРУРГИЧЕСКОЕ ЛЕЧЕНИЕ ЗУБОЧЕЛЮСТНОЙ СИСТЕМЫ</w:t>
      </w:r>
    </w:p>
    <w:p w:rsidR="006628C6" w:rsidRDefault="002268A5">
      <w:pPr>
        <w:pStyle w:val="110"/>
        <w:spacing w:after="0" w:line="298" w:lineRule="auto"/>
        <w:ind w:left="240" w:firstLine="40"/>
        <w:jc w:val="both"/>
      </w:pPr>
      <w:r>
        <w:rPr>
          <w:i/>
          <w:iCs/>
        </w:rPr>
        <w:t xml:space="preserve">Этот документ свидетельствует о том, что мне в соответствии со </w:t>
      </w:r>
      <w:proofErr w:type="spellStart"/>
      <w:r>
        <w:rPr>
          <w:i/>
          <w:iCs/>
        </w:rPr>
        <w:t>ст.ст</w:t>
      </w:r>
      <w:proofErr w:type="spellEnd"/>
      <w:r>
        <w:rPr>
          <w:i/>
          <w:iCs/>
        </w:rPr>
        <w:t>. 19-23 Федерального закона К 323-ФЗ «Об основах охраны здоровья граждан в Российской Федерации» сообщена вся не</w:t>
      </w:r>
      <w:r>
        <w:rPr>
          <w:i/>
          <w:iCs/>
        </w:rPr>
        <w:t>обходимая информация о моем предстоящем лечении, и что я соглашаюсь с названными мне условиями проведения лечения. Данный документ является необходимым предварительным условием начала медицинского вмешательства.</w:t>
      </w:r>
    </w:p>
    <w:p w:rsidR="002268A5" w:rsidRDefault="002268A5" w:rsidP="002268A5">
      <w:pPr>
        <w:pStyle w:val="100"/>
        <w:spacing w:after="40" w:line="18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Я,_____________________________________________________________________________________________________________</w:t>
      </w:r>
    </w:p>
    <w:p w:rsidR="002268A5" w:rsidRDefault="002268A5" w:rsidP="002268A5">
      <w:pPr>
        <w:pStyle w:val="30"/>
        <w:ind w:left="400" w:firstLine="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>(фамилия, имя, отчество пациента и/или законного представителя)</w:t>
      </w:r>
    </w:p>
    <w:p w:rsidR="006628C6" w:rsidRDefault="002268A5" w:rsidP="002268A5">
      <w:pPr>
        <w:pStyle w:val="30"/>
        <w:ind w:left="400" w:firstLine="2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до проведения хирургического вмешательства, на основании данных обследования и диагностики, получил (а) от медицинских работников и врача ООО ЦЭМ «Консул СТ» интересующую меня информацию о предстоящем хирургическом лечении, с </w:t>
      </w:r>
      <w:r>
        <w:rPr>
          <w:i w:val="0"/>
          <w:iCs w:val="0"/>
          <w:sz w:val="20"/>
          <w:szCs w:val="20"/>
        </w:rPr>
        <w:t>тем, чтобы я мог(ла) либо отказаться от него, либо дать свое согласие на его проведение.</w:t>
      </w:r>
    </w:p>
    <w:p w:rsidR="006628C6" w:rsidRDefault="002268A5">
      <w:pPr>
        <w:pStyle w:val="30"/>
        <w:ind w:left="400" w:firstLine="28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Последствиями отказа от хирургического вмешательства могут быть: прогрессирование заболевания, развитие инфекционных осложнений, появление болевых ощущений, а также об</w:t>
      </w:r>
      <w:r>
        <w:rPr>
          <w:i w:val="0"/>
          <w:iCs w:val="0"/>
          <w:sz w:val="20"/>
          <w:szCs w:val="20"/>
        </w:rPr>
        <w:t>острение системных заболеваний организма. Альтернативным вариантом является отсутствие лечения.</w:t>
      </w:r>
    </w:p>
    <w:p w:rsidR="006628C6" w:rsidRDefault="002268A5">
      <w:pPr>
        <w:pStyle w:val="30"/>
        <w:ind w:left="400" w:firstLine="28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Я понимаю, что хирургическое лечение является вмешательством в биологический организм, сопровождающееся болевой реакцией организма. В случае проведения обезболи</w:t>
      </w:r>
      <w:r>
        <w:rPr>
          <w:i w:val="0"/>
          <w:iCs w:val="0"/>
          <w:sz w:val="20"/>
          <w:szCs w:val="20"/>
        </w:rPr>
        <w:t>вания, выбор анестезиологического пособия я доверяю лечащему врачу, который предоставил мне всю информацию (техника проведения, используемые препараты, показания и противопоказания, возможные осложнения, альтернативные методы и т.д.) о применяемой анестези</w:t>
      </w:r>
      <w:r>
        <w:rPr>
          <w:i w:val="0"/>
          <w:iCs w:val="0"/>
          <w:sz w:val="20"/>
          <w:szCs w:val="20"/>
        </w:rPr>
        <w:t xml:space="preserve">и. Кроме того, врач разъяснил необходимость проведения рентгенологического исследования (в </w:t>
      </w:r>
      <w:proofErr w:type="spellStart"/>
      <w:r>
        <w:rPr>
          <w:i w:val="0"/>
          <w:iCs w:val="0"/>
          <w:sz w:val="20"/>
          <w:szCs w:val="20"/>
        </w:rPr>
        <w:t>т.ч</w:t>
      </w:r>
      <w:proofErr w:type="spellEnd"/>
      <w:r>
        <w:rPr>
          <w:i w:val="0"/>
          <w:iCs w:val="0"/>
          <w:sz w:val="20"/>
          <w:szCs w:val="20"/>
        </w:rPr>
        <w:t>, для диагностики и контроля качества лечения), объяснил цель и суть данной методики, а так</w:t>
      </w:r>
      <w:r>
        <w:rPr>
          <w:i w:val="0"/>
          <w:iCs w:val="0"/>
          <w:sz w:val="20"/>
          <w:szCs w:val="20"/>
        </w:rPr>
        <w:t>же получил мое согласие на его проведение.</w:t>
      </w:r>
    </w:p>
    <w:p w:rsidR="006628C6" w:rsidRDefault="002268A5">
      <w:pPr>
        <w:pStyle w:val="30"/>
        <w:ind w:firstLine="80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Мне было объяснено течение </w:t>
      </w:r>
      <w:r>
        <w:rPr>
          <w:i w:val="0"/>
          <w:iCs w:val="0"/>
          <w:sz w:val="20"/>
          <w:szCs w:val="20"/>
        </w:rPr>
        <w:t>послеоперационного периода и возможное появление</w:t>
      </w:r>
    </w:p>
    <w:p w:rsidR="006628C6" w:rsidRDefault="002268A5">
      <w:pPr>
        <w:pStyle w:val="30"/>
        <w:numPr>
          <w:ilvl w:val="0"/>
          <w:numId w:val="1"/>
        </w:numPr>
        <w:tabs>
          <w:tab w:val="left" w:pos="593"/>
        </w:tabs>
        <w:ind w:firstLine="400"/>
        <w:jc w:val="both"/>
        <w:rPr>
          <w:sz w:val="20"/>
          <w:szCs w:val="20"/>
        </w:rPr>
      </w:pPr>
      <w:bookmarkStart w:id="0" w:name="bookmark0"/>
      <w:bookmarkEnd w:id="0"/>
      <w:r>
        <w:rPr>
          <w:i w:val="0"/>
          <w:iCs w:val="0"/>
          <w:sz w:val="20"/>
          <w:szCs w:val="20"/>
        </w:rPr>
        <w:t>болей (как при наличии любой раны),</w:t>
      </w:r>
    </w:p>
    <w:p w:rsidR="006628C6" w:rsidRDefault="002268A5">
      <w:pPr>
        <w:pStyle w:val="30"/>
        <w:numPr>
          <w:ilvl w:val="0"/>
          <w:numId w:val="1"/>
        </w:numPr>
        <w:tabs>
          <w:tab w:val="left" w:pos="593"/>
        </w:tabs>
        <w:ind w:firstLine="400"/>
        <w:jc w:val="both"/>
        <w:rPr>
          <w:sz w:val="20"/>
          <w:szCs w:val="20"/>
        </w:rPr>
      </w:pPr>
      <w:bookmarkStart w:id="1" w:name="bookmark1"/>
      <w:bookmarkEnd w:id="1"/>
      <w:r>
        <w:rPr>
          <w:i w:val="0"/>
          <w:iCs w:val="0"/>
          <w:sz w:val="20"/>
          <w:szCs w:val="20"/>
        </w:rPr>
        <w:t>отека мягких тканей (в результате травматического воздействия на них),</w:t>
      </w:r>
    </w:p>
    <w:p w:rsidR="006628C6" w:rsidRDefault="002268A5">
      <w:pPr>
        <w:pStyle w:val="30"/>
        <w:numPr>
          <w:ilvl w:val="0"/>
          <w:numId w:val="1"/>
        </w:numPr>
        <w:tabs>
          <w:tab w:val="left" w:pos="593"/>
        </w:tabs>
        <w:ind w:firstLine="400"/>
        <w:jc w:val="both"/>
        <w:rPr>
          <w:sz w:val="20"/>
          <w:szCs w:val="20"/>
        </w:rPr>
      </w:pPr>
      <w:bookmarkStart w:id="2" w:name="bookmark2"/>
      <w:bookmarkEnd w:id="2"/>
      <w:r>
        <w:rPr>
          <w:i w:val="0"/>
          <w:iCs w:val="0"/>
          <w:sz w:val="20"/>
          <w:szCs w:val="20"/>
        </w:rPr>
        <w:t>воспаления в месте хирургического вмешательства (в связи со сложностью вмешательства),</w:t>
      </w:r>
    </w:p>
    <w:p w:rsidR="006628C6" w:rsidRDefault="002268A5">
      <w:pPr>
        <w:pStyle w:val="30"/>
        <w:numPr>
          <w:ilvl w:val="0"/>
          <w:numId w:val="1"/>
        </w:numPr>
        <w:tabs>
          <w:tab w:val="left" w:pos="593"/>
        </w:tabs>
        <w:ind w:left="400" w:firstLine="20"/>
        <w:rPr>
          <w:sz w:val="20"/>
          <w:szCs w:val="20"/>
        </w:rPr>
      </w:pPr>
      <w:bookmarkStart w:id="3" w:name="bookmark3"/>
      <w:bookmarkEnd w:id="3"/>
      <w:r>
        <w:rPr>
          <w:i w:val="0"/>
          <w:iCs w:val="0"/>
          <w:sz w:val="20"/>
          <w:szCs w:val="20"/>
        </w:rPr>
        <w:t xml:space="preserve">кровотечения </w:t>
      </w:r>
      <w:r>
        <w:rPr>
          <w:i w:val="0"/>
          <w:iCs w:val="0"/>
          <w:sz w:val="20"/>
          <w:szCs w:val="20"/>
        </w:rPr>
        <w:t>(в связи с изменением артериального давления или биологическими (анатомическими) особенностями организма),</w:t>
      </w:r>
    </w:p>
    <w:p w:rsidR="006628C6" w:rsidRDefault="002268A5">
      <w:pPr>
        <w:pStyle w:val="30"/>
        <w:numPr>
          <w:ilvl w:val="0"/>
          <w:numId w:val="1"/>
        </w:numPr>
        <w:tabs>
          <w:tab w:val="left" w:pos="593"/>
        </w:tabs>
        <w:ind w:firstLine="400"/>
        <w:jc w:val="both"/>
        <w:rPr>
          <w:sz w:val="20"/>
          <w:szCs w:val="20"/>
        </w:rPr>
      </w:pPr>
      <w:bookmarkStart w:id="4" w:name="bookmark4"/>
      <w:bookmarkEnd w:id="4"/>
      <w:r>
        <w:rPr>
          <w:i w:val="0"/>
          <w:iCs w:val="0"/>
          <w:sz w:val="20"/>
          <w:szCs w:val="20"/>
        </w:rPr>
        <w:t>повышение температуры тела и наличие общих симптомов интоксикации,</w:t>
      </w:r>
    </w:p>
    <w:p w:rsidR="006628C6" w:rsidRDefault="002268A5">
      <w:pPr>
        <w:pStyle w:val="30"/>
        <w:numPr>
          <w:ilvl w:val="0"/>
          <w:numId w:val="1"/>
        </w:numPr>
        <w:tabs>
          <w:tab w:val="left" w:pos="593"/>
        </w:tabs>
        <w:ind w:firstLine="400"/>
        <w:jc w:val="both"/>
        <w:rPr>
          <w:sz w:val="20"/>
          <w:szCs w:val="20"/>
        </w:rPr>
      </w:pPr>
      <w:bookmarkStart w:id="5" w:name="bookmark5"/>
      <w:bookmarkEnd w:id="5"/>
      <w:proofErr w:type="spellStart"/>
      <w:r>
        <w:rPr>
          <w:i w:val="0"/>
          <w:iCs w:val="0"/>
          <w:sz w:val="20"/>
          <w:szCs w:val="20"/>
        </w:rPr>
        <w:t>ограничивание</w:t>
      </w:r>
      <w:proofErr w:type="spellEnd"/>
      <w:r>
        <w:rPr>
          <w:i w:val="0"/>
          <w:iCs w:val="0"/>
          <w:sz w:val="20"/>
          <w:szCs w:val="20"/>
        </w:rPr>
        <w:t xml:space="preserve"> открывания рта, увеличение лимфатических узлов.</w:t>
      </w:r>
    </w:p>
    <w:p w:rsidR="006628C6" w:rsidRDefault="002268A5">
      <w:pPr>
        <w:pStyle w:val="30"/>
        <w:ind w:left="400" w:firstLine="58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Во избежание вышепер</w:t>
      </w:r>
      <w:r>
        <w:rPr>
          <w:i w:val="0"/>
          <w:iCs w:val="0"/>
          <w:sz w:val="20"/>
          <w:szCs w:val="20"/>
        </w:rPr>
        <w:t>ечисленных последствий необходимо тщательно соблюдать режим труда, отдыха, питания, гигиенического ухода и рекомендаций врача.</w:t>
      </w:r>
    </w:p>
    <w:p w:rsidR="006628C6" w:rsidRDefault="002268A5">
      <w:pPr>
        <w:pStyle w:val="30"/>
        <w:ind w:left="400" w:firstLine="42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Мне понятно, что организм каждого человека уникален, и многое зависит от него, врач не может стопроцентно гарантировать исход и п</w:t>
      </w:r>
      <w:r>
        <w:rPr>
          <w:i w:val="0"/>
          <w:iCs w:val="0"/>
          <w:sz w:val="20"/>
          <w:szCs w:val="20"/>
        </w:rPr>
        <w:t>редполагаемый прогноз хирургического вмешательства. Контролировать течение послеоперационного периода может врач только при моем своевременном обращении и при условии соблюдения всех рекомендаций.</w:t>
      </w:r>
    </w:p>
    <w:p w:rsidR="006628C6" w:rsidRDefault="002268A5">
      <w:pPr>
        <w:pStyle w:val="30"/>
        <w:ind w:left="400" w:firstLine="280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Мне были объяснены возможные исходы лечения, а также альтер</w:t>
      </w:r>
      <w:r>
        <w:rPr>
          <w:i w:val="0"/>
          <w:iCs w:val="0"/>
          <w:sz w:val="20"/>
          <w:szCs w:val="20"/>
        </w:rPr>
        <w:t>нативы предложенному варианту. На основании полученных сведений, мною выбрано оперативное вмешательство (хирургическое лечение), отраженное в плане лечения, предварительно согласованном со мной.</w:t>
      </w:r>
    </w:p>
    <w:p w:rsidR="006628C6" w:rsidRDefault="002268A5">
      <w:pPr>
        <w:pStyle w:val="30"/>
        <w:ind w:left="400" w:firstLine="28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Я имел(а) возможность задать все интересующие меня вопросы. В</w:t>
      </w:r>
      <w:r>
        <w:rPr>
          <w:i w:val="0"/>
          <w:iCs w:val="0"/>
          <w:sz w:val="20"/>
          <w:szCs w:val="20"/>
        </w:rPr>
        <w:t>ся информация была донесена до меня в понятной и доступной форме. Я прочитал(а) и понял(а) все вышеизложенное и удовлетворен(а) ответами на мои вопросы.</w:t>
      </w:r>
    </w:p>
    <w:p w:rsidR="006628C6" w:rsidRDefault="002268A5">
      <w:pPr>
        <w:pStyle w:val="30"/>
        <w:spacing w:after="160"/>
        <w:ind w:left="400" w:firstLine="28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Меня устраивает необходимый и достаточный уровень сервиса, соответствующий обычным потребностям пациент</w:t>
      </w:r>
      <w:r>
        <w:rPr>
          <w:i w:val="0"/>
          <w:iCs w:val="0"/>
          <w:sz w:val="20"/>
          <w:szCs w:val="20"/>
        </w:rPr>
        <w:t>а при получении данной медицинской услуги и общепринятому порядку предоставления этой услуги. Дополнительные условия мною не выдвигаются. Расширительных требований не имею. Я принимаю решение приступить к хирургическому лечению на предложенных условиях.</w:t>
      </w:r>
    </w:p>
    <w:p w:rsidR="006628C6" w:rsidRDefault="002268A5">
      <w:pPr>
        <w:pStyle w:val="30"/>
        <w:tabs>
          <w:tab w:val="left" w:leader="underscore" w:pos="10287"/>
        </w:tabs>
        <w:ind w:firstLine="240"/>
        <w:jc w:val="both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Па</w:t>
      </w:r>
      <w:r>
        <w:rPr>
          <w:i w:val="0"/>
          <w:iCs w:val="0"/>
          <w:sz w:val="20"/>
          <w:szCs w:val="20"/>
        </w:rPr>
        <w:t>циент:/</w:t>
      </w:r>
      <w:r>
        <w:rPr>
          <w:i w:val="0"/>
          <w:iCs w:val="0"/>
          <w:sz w:val="20"/>
          <w:szCs w:val="20"/>
        </w:rPr>
        <w:tab/>
      </w:r>
    </w:p>
    <w:p w:rsidR="006628C6" w:rsidRDefault="002268A5">
      <w:pPr>
        <w:pStyle w:val="100"/>
        <w:spacing w:after="160"/>
        <w:ind w:left="2500"/>
      </w:pPr>
      <w:r>
        <w:rPr>
          <w:i/>
          <w:iCs/>
        </w:rPr>
        <w:t>(подпись) (фамилия, имя, отчество (при наличии) гражданина или его законного представителя)</w:t>
      </w:r>
    </w:p>
    <w:p w:rsidR="006628C6" w:rsidRDefault="002268A5" w:rsidP="002268A5">
      <w:pPr>
        <w:pStyle w:val="a6"/>
        <w:tabs>
          <w:tab w:val="left" w:leader="underscore" w:pos="2280"/>
          <w:tab w:val="left" w:leader="underscore" w:pos="7070"/>
        </w:tabs>
        <w:spacing w:line="240" w:lineRule="auto"/>
        <w:ind w:left="284" w:firstLine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Врач: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/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628C6" w:rsidRDefault="002268A5" w:rsidP="002268A5">
      <w:pPr>
        <w:pStyle w:val="a6"/>
        <w:tabs>
          <w:tab w:val="left" w:pos="5184"/>
        </w:tabs>
        <w:spacing w:line="240" w:lineRule="auto"/>
        <w:ind w:left="993" w:firstLine="0"/>
        <w:rPr>
          <w:sz w:val="17"/>
          <w:szCs w:val="17"/>
        </w:rPr>
      </w:pPr>
      <w:r>
        <w:rPr>
          <w:rFonts w:ascii="Arial" w:eastAsia="Arial" w:hAnsi="Arial" w:cs="Arial"/>
          <w:i/>
          <w:iCs/>
          <w:sz w:val="17"/>
          <w:szCs w:val="17"/>
        </w:rPr>
        <w:t>(подпись)</w:t>
      </w:r>
      <w:r>
        <w:rPr>
          <w:rFonts w:ascii="Arial" w:eastAsia="Arial" w:hAnsi="Arial" w:cs="Arial"/>
          <w:i/>
          <w:iCs/>
          <w:sz w:val="17"/>
          <w:szCs w:val="17"/>
        </w:rPr>
        <w:tab/>
        <w:t>(фамилия, имя, отчество)</w:t>
      </w:r>
    </w:p>
    <w:p w:rsidR="002268A5" w:rsidRDefault="002268A5" w:rsidP="002268A5">
      <w:pPr>
        <w:pStyle w:val="a6"/>
        <w:tabs>
          <w:tab w:val="left" w:pos="5184"/>
        </w:tabs>
        <w:spacing w:line="240" w:lineRule="auto"/>
        <w:ind w:left="284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6628C6" w:rsidRDefault="002268A5" w:rsidP="002268A5">
      <w:pPr>
        <w:pStyle w:val="a6"/>
        <w:tabs>
          <w:tab w:val="left" w:pos="5184"/>
        </w:tabs>
        <w:spacing w:line="240" w:lineRule="auto"/>
        <w:ind w:left="284" w:firstLine="0"/>
        <w:rPr>
          <w:rFonts w:ascii="Arial" w:eastAsia="Arial" w:hAnsi="Arial" w:cs="Arial"/>
          <w:i/>
          <w:iCs/>
          <w:sz w:val="17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Дата: «_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20 г.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7"/>
          <w:szCs w:val="17"/>
        </w:rPr>
        <w:t xml:space="preserve">Памятка получена на руки </w:t>
      </w:r>
      <w:r>
        <w:rPr>
          <w:rFonts w:ascii="Arial" w:eastAsia="Arial" w:hAnsi="Arial" w:cs="Arial"/>
          <w:i/>
          <w:iCs/>
          <w:sz w:val="17"/>
          <w:szCs w:val="17"/>
        </w:rPr>
        <w:t>(подпись)_______________________</w:t>
      </w:r>
    </w:p>
    <w:p w:rsidR="002268A5" w:rsidRDefault="002268A5">
      <w:pPr>
        <w:pStyle w:val="a6"/>
        <w:tabs>
          <w:tab w:val="left" w:pos="5184"/>
        </w:tabs>
        <w:spacing w:line="240" w:lineRule="auto"/>
        <w:ind w:left="19" w:firstLine="0"/>
        <w:rPr>
          <w:sz w:val="17"/>
          <w:szCs w:val="1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229"/>
        <w:gridCol w:w="2352"/>
        <w:gridCol w:w="3490"/>
        <w:gridCol w:w="2976"/>
      </w:tblGrid>
      <w:tr w:rsidR="006628C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8C6" w:rsidRPr="002268A5" w:rsidRDefault="002268A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68A5">
              <w:rPr>
                <w:rFonts w:ascii="Times New Roman" w:eastAsia="Arial" w:hAnsi="Times New Roman" w:cs="Times New Roman"/>
                <w:iCs/>
              </w:rPr>
              <w:t>Дата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8C6" w:rsidRPr="002268A5" w:rsidRDefault="002268A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8A5">
              <w:rPr>
                <w:rFonts w:ascii="Times New Roman" w:eastAsia="Arial" w:hAnsi="Times New Roman" w:cs="Times New Roman"/>
                <w:sz w:val="16"/>
                <w:szCs w:val="16"/>
              </w:rPr>
              <w:t>Зуб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8C6" w:rsidRPr="002268A5" w:rsidRDefault="002268A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8A5">
              <w:rPr>
                <w:rFonts w:ascii="Times New Roman" w:eastAsia="Arial" w:hAnsi="Times New Roman" w:cs="Times New Roman"/>
                <w:sz w:val="16"/>
                <w:szCs w:val="16"/>
              </w:rPr>
              <w:t>Диагноз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8C6" w:rsidRPr="002268A5" w:rsidRDefault="002268A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8A5">
              <w:rPr>
                <w:rFonts w:ascii="Times New Roman" w:eastAsia="Arial" w:hAnsi="Times New Roman" w:cs="Times New Roman"/>
                <w:sz w:val="16"/>
                <w:szCs w:val="16"/>
              </w:rPr>
              <w:t>Подпись врача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8C6" w:rsidRPr="002268A5" w:rsidRDefault="002268A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8A5">
              <w:rPr>
                <w:rFonts w:ascii="Times New Roman" w:eastAsia="Arial" w:hAnsi="Times New Roman" w:cs="Times New Roman"/>
                <w:sz w:val="16"/>
                <w:szCs w:val="16"/>
              </w:rPr>
              <w:t>Подпись пациента</w:t>
            </w:r>
          </w:p>
        </w:tc>
      </w:tr>
      <w:tr w:rsidR="006628C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</w:tr>
      <w:tr w:rsidR="006628C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</w:tr>
      <w:tr w:rsidR="006628C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</w:tr>
      <w:tr w:rsidR="006628C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8C6" w:rsidRDefault="006628C6">
            <w:pPr>
              <w:rPr>
                <w:sz w:val="10"/>
                <w:szCs w:val="10"/>
              </w:rPr>
            </w:pPr>
          </w:p>
        </w:tc>
      </w:tr>
    </w:tbl>
    <w:p w:rsidR="00000000" w:rsidRDefault="002268A5">
      <w:bookmarkStart w:id="6" w:name="_GoBack"/>
      <w:bookmarkEnd w:id="6"/>
    </w:p>
    <w:sectPr w:rsidR="00000000">
      <w:pgSz w:w="11900" w:h="16840"/>
      <w:pgMar w:top="248" w:right="261" w:bottom="519" w:left="301" w:header="0" w:footer="91" w:gutter="0"/>
      <w:pgNumType w:start="3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68A5">
      <w:r>
        <w:separator/>
      </w:r>
    </w:p>
  </w:endnote>
  <w:endnote w:type="continuationSeparator" w:id="0">
    <w:p w:rsidR="00000000" w:rsidRDefault="002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C6" w:rsidRDefault="006628C6"/>
  </w:footnote>
  <w:footnote w:type="continuationSeparator" w:id="0">
    <w:p w:rsidR="006628C6" w:rsidRDefault="006628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7892"/>
    <w:multiLevelType w:val="multilevel"/>
    <w:tmpl w:val="AFEEC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C6"/>
    <w:rsid w:val="002268A5"/>
    <w:rsid w:val="006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B0B3"/>
  <w15:docId w15:val="{5BB8D3D8-D8CB-4E38-93CE-45D27CB4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character" w:customStyle="1" w:styleId="a7">
    <w:name w:val="Основной текст_"/>
    <w:basedOn w:val="a0"/>
    <w:link w:val="1"/>
    <w:rsid w:val="002268A5"/>
    <w:rPr>
      <w:rFonts w:ascii="Tahoma" w:eastAsia="Tahoma" w:hAnsi="Tahoma" w:cs="Tahoma"/>
      <w:sz w:val="17"/>
      <w:szCs w:val="17"/>
    </w:rPr>
  </w:style>
  <w:style w:type="paragraph" w:customStyle="1" w:styleId="1">
    <w:name w:val="Основной текст1"/>
    <w:basedOn w:val="a"/>
    <w:link w:val="a7"/>
    <w:rsid w:val="002268A5"/>
    <w:pPr>
      <w:spacing w:line="283" w:lineRule="auto"/>
    </w:pPr>
    <w:rPr>
      <w:rFonts w:ascii="Tahoma" w:eastAsia="Tahoma" w:hAnsi="Tahoma" w:cs="Tahoma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ul-s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2024-01-29T07:58:00Z</dcterms:created>
  <dcterms:modified xsi:type="dcterms:W3CDTF">2024-01-29T08:02:00Z</dcterms:modified>
</cp:coreProperties>
</file>