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62AF" w14:textId="77777777" w:rsidR="006B794B" w:rsidRDefault="002C792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300948" wp14:editId="5EE0E34D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5736590" cy="793750"/>
            <wp:effectExtent l="0" t="0" r="0" b="0"/>
            <wp:wrapTight wrapText="bothSides">
              <wp:wrapPolygon edited="0">
                <wp:start x="0" y="0"/>
                <wp:lineTo x="0" y="21254"/>
                <wp:lineTo x="19510" y="21254"/>
                <wp:lineTo x="21232" y="18662"/>
                <wp:lineTo x="21017" y="16589"/>
                <wp:lineTo x="21519" y="16589"/>
                <wp:lineTo x="21519" y="15552"/>
                <wp:lineTo x="19725" y="8294"/>
                <wp:lineTo x="21017" y="8294"/>
                <wp:lineTo x="21447" y="6221"/>
                <wp:lineTo x="21304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ACA30" w14:textId="77777777" w:rsidR="006B794B" w:rsidRDefault="006B794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0B5B84" w14:textId="77777777" w:rsidR="006B794B" w:rsidRDefault="006B794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C2CD1D" w14:textId="77777777" w:rsidR="006B794B" w:rsidRDefault="006B794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43BC9C" w14:textId="77777777" w:rsidR="006B794B" w:rsidRDefault="006B794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A775E2" w14:textId="77777777" w:rsidR="006B794B" w:rsidRDefault="006B794B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61FDF8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1A68">
        <w:rPr>
          <w:rFonts w:ascii="Times New Roman" w:hAnsi="Times New Roman" w:cs="Times New Roman"/>
          <w:sz w:val="16"/>
          <w:szCs w:val="16"/>
        </w:rPr>
        <w:t>Этот документ свидетельствует о том, что мне, в соответствии со ст.ст. 19-23 Федерального закона N 323-ФЗ «Об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основах охраны здоровья граждан в Российской Федерации», сообщена вся необходимая информация о предстоящем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лечении, и что я согласен (согласна) с названными мне условиями проведения лечения. Данный документ является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A68">
        <w:rPr>
          <w:rFonts w:ascii="Times New Roman" w:hAnsi="Times New Roman" w:cs="Times New Roman"/>
          <w:sz w:val="16"/>
          <w:szCs w:val="16"/>
        </w:rPr>
        <w:t>необходимым предварительным условием (разрешением) начала медицинского вмешательства.</w:t>
      </w:r>
    </w:p>
    <w:p w14:paraId="63590D01" w14:textId="77777777" w:rsidR="009C32D3" w:rsidRDefault="009C32D3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</w:pPr>
    </w:p>
    <w:p w14:paraId="6A54BE25" w14:textId="77777777" w:rsidR="00FB1A68" w:rsidRPr="00FB1A68" w:rsidRDefault="00FB1A68" w:rsidP="006B794B">
      <w:pPr>
        <w:pStyle w:val="1"/>
        <w:tabs>
          <w:tab w:val="left" w:pos="7992"/>
          <w:tab w:val="left" w:leader="underscore" w:pos="8395"/>
          <w:tab w:val="left" w:leader="underscore" w:pos="9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68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14:paraId="500F8907" w14:textId="77777777" w:rsidR="00FB1A68" w:rsidRPr="00FB1A68" w:rsidRDefault="00FB1A68" w:rsidP="006B794B">
      <w:pPr>
        <w:pStyle w:val="1"/>
        <w:tabs>
          <w:tab w:val="left" w:pos="7992"/>
          <w:tab w:val="left" w:leader="underscore" w:pos="8395"/>
          <w:tab w:val="left" w:leader="underscore" w:pos="9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68">
        <w:rPr>
          <w:rFonts w:ascii="Times New Roman" w:hAnsi="Times New Roman" w:cs="Times New Roman"/>
          <w:b/>
          <w:sz w:val="24"/>
          <w:szCs w:val="24"/>
        </w:rPr>
        <w:t>Синус-лифтинг</w:t>
      </w:r>
    </w:p>
    <w:p w14:paraId="7F08A77B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B165F" w:rsidRPr="004B165F">
        <w:rPr>
          <w:rFonts w:ascii="Times New Roman" w:hAnsi="Times New Roman" w:cs="Times New Roman"/>
          <w:sz w:val="20"/>
          <w:szCs w:val="20"/>
        </w:rPr>
        <w:t>{ФамилияИмяОтчество}</w:t>
      </w:r>
    </w:p>
    <w:p w14:paraId="0A0E2701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FB1A68">
        <w:rPr>
          <w:rFonts w:ascii="Times New Roman" w:hAnsi="Times New Roman" w:cs="Times New Roman"/>
          <w:sz w:val="20"/>
          <w:szCs w:val="20"/>
        </w:rPr>
        <w:t>(фамилия, имя, отчество пациента)</w:t>
      </w:r>
    </w:p>
    <w:p w14:paraId="5BFAF4A7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проинформирован(а) о поставленном диагнозе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58899B6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и необходимости в процессе выполнения плана лечения проведения хирургической операции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увеличению объема кости в области верхнечелюстной пазухи или альвеолярного отростка верхней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челюсти ___________________________________________________________________.</w:t>
      </w:r>
    </w:p>
    <w:p w14:paraId="247DBC4D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получила (а) подробные объяснения по поводу моего заболевания и рекомендованного плана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лечения. Мне известно, что только во время оперативного вмешательства может быть окончательно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определен объем операции (его расширения или отказ от запланированного объема).</w:t>
      </w:r>
    </w:p>
    <w:p w14:paraId="06ADA001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Последствием отказа от данной операции может быть невозможность установки дентальных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имплантатов, в связи с чем придется выбирать иной способ протезирования зубов.</w:t>
      </w:r>
    </w:p>
    <w:p w14:paraId="4DE00B86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Операция заключаются в проведении разреза и откидывания лоскута (десны), препарирования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кости для осуществления доступа к полости пазухи, отслаивании слизистой пазухи, введение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биопластических материалов и их фиксация различными методами (остеокодукторы, остеоиндукторы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или собственная костная ткань), установки барьерной мембраны и ушивании раны. Для забора</w:t>
      </w:r>
    </w:p>
    <w:p w14:paraId="2726E042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собственной костной ткани необходимы дополнительные разрезы в полости рта и забор костных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блоков или стружки с нижней или верхней челюсти. Имплантаты могут быть установлены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одновременно с проведением операции наращивания кости в области пазухи.</w:t>
      </w:r>
    </w:p>
    <w:p w14:paraId="19760FE2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соглашаюсь с тем, что после операции в области ее проведения могут быть болезненность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дискомфорт, отек, гематомы (синяки), онемение языка, губ, подбородка, зубов, а также заложенность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носа. Указанные симптомы в большинстве случаев исчезают самостоятельно через 5-10 дней после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операции. В редких случаях полное исчезновение всех симптомов может произойти через 3 недели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или больше.</w:t>
      </w:r>
    </w:p>
    <w:p w14:paraId="614C04A7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соглашаюсь с тем, что при надлежащем выполнении медицинского вмешательства в редких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случаях возникают нижеперечисленные осложнения:</w:t>
      </w:r>
    </w:p>
    <w:p w14:paraId="3C5B534F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○ Кровотечение, натяжение уголков рта с последующим их растрескиванием, нарушение</w:t>
      </w:r>
    </w:p>
    <w:p w14:paraId="1697D2F8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целостности слизистой гайморовой пазухи, что иногда потребует отказаться от продолжения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операции;</w:t>
      </w:r>
    </w:p>
    <w:p w14:paraId="598542B1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○ Воспалительные процессы в области верхнечелюстных (гайморовых) пазух, инфицирование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операционной раны;</w:t>
      </w:r>
    </w:p>
    <w:p w14:paraId="685C6EE5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○ Экспозиция барьерной мембраны, что потребует повторного вмешательства для её удаления;</w:t>
      </w:r>
    </w:p>
    <w:p w14:paraId="3D1724ED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○ Отсутствие возможности установить имплантат в области операции в будущем;</w:t>
      </w:r>
    </w:p>
    <w:p w14:paraId="3BF07ADB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○ Усугубление патологии височно-нижнечелюстного сустава при её наличии;</w:t>
      </w:r>
    </w:p>
    <w:p w14:paraId="13A5E679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○ Возникновение онемения в области оперативного вмешательства, формирование рубца;</w:t>
      </w:r>
    </w:p>
    <w:p w14:paraId="5E876B4C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○ _____________________________________________________________________.</w:t>
      </w:r>
    </w:p>
    <w:p w14:paraId="0C2C3D6C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соглашаюсь с тем, что существует риск негативных последствий приема анальгетиков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антибиотиков (при их назначении), в том числе аллергические реакции и нарушение состава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кишечной микрофлоры.</w:t>
      </w:r>
    </w:p>
    <w:p w14:paraId="183D008C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соглашаюсь с тем, что во время операции или лечения ситуация может измениться, что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потребует от врача дополнительных действий, направленных на достижение оптимального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результата. Поэтому точная продолжительность оперативного вмешательства не может быть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предсказана и может меняться, а дополнительные манипуляции могут потребовать дополнительной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оплаты.</w:t>
      </w:r>
    </w:p>
    <w:p w14:paraId="774ACA0E" w14:textId="77777777" w:rsidR="00FB1A68" w:rsidRDefault="00FB1A68" w:rsidP="00FB1A68">
      <w:pPr>
        <w:widowControl/>
        <w:tabs>
          <w:tab w:val="left" w:pos="10065"/>
          <w:tab w:val="left" w:leader="underscore" w:pos="10348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A68">
        <w:rPr>
          <w:rFonts w:ascii="Times New Roman" w:hAnsi="Times New Roman" w:cs="Times New Roman"/>
          <w:color w:val="auto"/>
          <w:sz w:val="20"/>
          <w:szCs w:val="20"/>
        </w:rPr>
        <w:t>Я соглашаюсь с тем, что невозможно предсказать 100% наращивание костной ткани в области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верхнечелюстной пазухи или альвеолярного отростка в связи с различной способностью десен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челюстных костей к заживлению у каждого пациента, что может проявиться тем, что внедренный во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 xml:space="preserve">время операции материал для наращивания кости утрачивается. Это может привести к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lastRenderedPageBreak/>
        <w:t>необходимости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следующего этапа оперативного лечения, направленного на пластическое замещение костного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дефекта.</w:t>
      </w:r>
    </w:p>
    <w:p w14:paraId="0B367B11" w14:textId="77777777" w:rsidR="00FB1A68" w:rsidRDefault="00FB1A68" w:rsidP="00FB1A68">
      <w:pPr>
        <w:widowControl/>
        <w:tabs>
          <w:tab w:val="left" w:pos="10065"/>
          <w:tab w:val="left" w:leader="underscore" w:pos="10348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Я обязуюсь выполнять все рекомендации врача до и после операции: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○ Принимать назначенные лекарства;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○ Соблюдать щадящую (жидкую) диету, не жевать и не разговаривать, не проводить работу,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связанную с физическими нагрузками в течении 24 часов после операции или иного срока,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определенного врачом;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○ Не принимать алкоголя и наркотических средств;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○ Соблюдать гигиену полости рта, а также являться на профилактический осмотр в сроки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установленные врачом.</w:t>
      </w:r>
    </w:p>
    <w:p w14:paraId="441BF7F1" w14:textId="77777777" w:rsidR="00FB1A68" w:rsidRDefault="00FB1A68" w:rsidP="00FB1A68">
      <w:pPr>
        <w:widowControl/>
        <w:tabs>
          <w:tab w:val="left" w:pos="10065"/>
          <w:tab w:val="left" w:leader="underscore" w:pos="10348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Я соглашаюсь с тем, курение может осложнить заживление раны.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Мне разъяснена необходимость применения местной инъекционной анестезии с целью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обезболивания медицинских манипуляций. Без анестезии хирургическое вмешательство не может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производиться. Местная анестезия проводится в области выполняемой манипуляции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предусматривает одну или несколько инъекций (уколов) с использованием одноразовых игл и карпул.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Длительность эффекта может варьироваться от 15 минут до нескольких часов зависимости от вида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анестетика и индивидуальной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восприимчивости организма и проявляется в потере чувствительности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в области обезболивания и временном ощущении припухлости.</w:t>
      </w:r>
    </w:p>
    <w:p w14:paraId="0003BE4F" w14:textId="77777777" w:rsidR="00FB1A68" w:rsidRDefault="00FB1A68" w:rsidP="00FB1A68">
      <w:pPr>
        <w:widowControl/>
        <w:tabs>
          <w:tab w:val="left" w:pos="10065"/>
          <w:tab w:val="left" w:leader="underscore" w:pos="10348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Я соглашаюсь с тем, что применение анестезии может привести к аллергическим реакциям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организма на медикаментозные препараты, шоку, травматизации нервных окончаний и другими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осложнениями.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Введение раствора проводится при помощи иглы, что травмирует мягкие ткани и может вызвать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образование внутреннего кровотечения и гематомы, отечности десны в области инъекции,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ограничение открывания рта, которые могут сохраняться в течение нескольких дней и дольше.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Я проинформировал(а) лечащего врача обо всех случаях аллергии к медикаментозным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препаратам и лекарственным средствам в прошлом и об аллергии в настоящее время, а также о всех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имеющихся заболеваниях. Я подтверждаю, что в Анкете назвал(а) все известные имеющиеся у меня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 xml:space="preserve">болезни. </w:t>
      </w:r>
    </w:p>
    <w:p w14:paraId="2AA88370" w14:textId="77777777" w:rsidR="00FB1A68" w:rsidRDefault="00FB1A68" w:rsidP="00FB1A68">
      <w:pPr>
        <w:widowControl/>
        <w:tabs>
          <w:tab w:val="left" w:pos="10065"/>
          <w:tab w:val="left" w:leader="underscore" w:pos="10348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DC73602" w14:textId="77777777" w:rsidR="00FB1A68" w:rsidRDefault="00FB1A68" w:rsidP="00FB1A68">
      <w:pPr>
        <w:widowControl/>
        <w:tabs>
          <w:tab w:val="left" w:pos="10065"/>
          <w:tab w:val="left" w:leader="underscore" w:pos="10348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A68">
        <w:rPr>
          <w:rFonts w:ascii="Times New Roman" w:hAnsi="Times New Roman" w:cs="Times New Roman"/>
          <w:color w:val="auto"/>
          <w:sz w:val="20"/>
          <w:szCs w:val="20"/>
        </w:rPr>
        <w:t>Я подтверждаю, что добросовестно ответил(а) на все вопросы специалистов, не скрыв никакой информации о состоянии своего здоровья.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Я понимаю, что в случае возникновения осложнений, о которых я информирован(а) в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настоящем документе и которые возникли вследствие естественных изменений моего организма,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стоимость лечения взимается в полном объеме.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Мне понятно, что при отказе от рентгенологического обследования врач не сможет провести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качественное гарантированное лечение и исключить осложнения после лечения. Я информирован(а)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 противопоказаниях и возможных осложнениях рентгенологического обследования. Мне сообщено,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что при проведении рентгеновского обследования соблюдаются необходимые меры радиационной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безопасности и предоставляются индивидуальные средства защиты. Доза моего облучения во время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обследования будет зарегистрирована в медицинской карте в Листе учета дозовых нагрузок при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проведении рентгеновского обследования.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Понимая сущность предложенного лечения и уникальность собственного организма, я соглашаюсь с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тем, что никто не может предсказать точный результат планируемого лечения. Я понимаю, что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ожидаемый мной результат лечения не гарантирован, однако мне гарантированно проведение лечения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специалистом соответствующей квалификации, применение им качественных материалов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инструментов с соблюдением соответствующих методик и правил санитарно-эпидемиологического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режима.</w:t>
      </w:r>
    </w:p>
    <w:p w14:paraId="7E6FB59D" w14:textId="77777777" w:rsidR="00FB1A68" w:rsidRPr="00FB1A68" w:rsidRDefault="00FB1A68" w:rsidP="00FB1A68">
      <w:pPr>
        <w:widowControl/>
        <w:tabs>
          <w:tab w:val="left" w:pos="10065"/>
          <w:tab w:val="left" w:leader="underscore" w:pos="10348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Я получил(а) полную информацию о гарантийных обязательствах на лечение и условиях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предоставления гарантии, которые обязуюсь соблюдать. Я понимаю, что в случае их несоблюдения 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лишаюсь прав на гарантию.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br/>
        <w:t>Я понимаю, что в случае возникновения осложнений указанного заболевания, о которых 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информирован(а) в настоящем документе и которые возникли вследствие естественных изменений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color w:val="auto"/>
          <w:sz w:val="20"/>
          <w:szCs w:val="20"/>
        </w:rPr>
        <w:t>моего организма, стоимость повторного лечения взимается на общих основаниях в полном объеме.</w:t>
      </w:r>
    </w:p>
    <w:p w14:paraId="1E974A27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Мною заданы интересующие меня вопросы о сути и условиях лечения и получены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исчерпывающие ответы и разъяснение на них. Мне понятно значение всех слов и медицинских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терминов, имеющихся в настоящем документе.</w:t>
      </w:r>
    </w:p>
    <w:p w14:paraId="2D046AA6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разрешаю использовать информацию о моем заболевании, фотографии моих зубов и полости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рта без указания имени и фамилии в научных и учебных целях, для публикации в научной литературе,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а также предоставлять сведения об объеме и стоимости оказанных мне услуг моему Страховщику.</w:t>
      </w:r>
    </w:p>
    <w:p w14:paraId="1D7C29CA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внимательно ознакомился (ознакомилась) с данным документом, являющимся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неотъемлемой частью медицинской карты (истории болезни) пациента, договора на оказание платных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стоматологических услуг и понимаю, что его подписание влечет для меня правовые последствия.</w:t>
      </w:r>
    </w:p>
    <w:p w14:paraId="3F5BE8CC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>Я подтверждаю свое согласие на медицинское вмешательство для проведения мне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хирургической операции на предложенных условиях, о чем расписываюсь собственноручно.</w:t>
      </w:r>
    </w:p>
    <w:p w14:paraId="43FEBFB6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 xml:space="preserve">Подпись пациента: _____________________________ </w:t>
      </w:r>
      <w:r w:rsidR="004B165F">
        <w:rPr>
          <w:rFonts w:ascii="Times New Roman" w:hAnsi="Times New Roman" w:cs="Times New Roman"/>
          <w:sz w:val="20"/>
          <w:szCs w:val="20"/>
        </w:rPr>
        <w:t>/</w:t>
      </w:r>
      <w:r w:rsidR="004B165F" w:rsidRPr="004B165F">
        <w:rPr>
          <w:rFonts w:ascii="Times New Roman" w:hAnsi="Times New Roman" w:cs="Times New Roman"/>
          <w:sz w:val="20"/>
          <w:szCs w:val="20"/>
        </w:rPr>
        <w:t>{ФамилияИмяОтчество}</w:t>
      </w:r>
      <w:r w:rsidRPr="00FB1A68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1F0D8EA6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B1A68">
        <w:rPr>
          <w:rFonts w:ascii="Times New Roman" w:hAnsi="Times New Roman" w:cs="Times New Roman"/>
          <w:sz w:val="20"/>
          <w:szCs w:val="20"/>
        </w:rPr>
        <w:t>(подпись пациента) (ФИО полностью)</w:t>
      </w:r>
    </w:p>
    <w:p w14:paraId="66262E80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 xml:space="preserve">Беседу провел врач: _____________________________ </w:t>
      </w:r>
      <w:r w:rsidR="004B165F">
        <w:rPr>
          <w:rFonts w:ascii="Times New Roman" w:hAnsi="Times New Roman" w:cs="Times New Roman"/>
          <w:sz w:val="20"/>
          <w:szCs w:val="20"/>
        </w:rPr>
        <w:t>/</w:t>
      </w:r>
      <w:r w:rsidR="004B165F" w:rsidRPr="004B165F">
        <w:rPr>
          <w:rFonts w:ascii="Times New Roman" w:hAnsi="Times New Roman" w:cs="Times New Roman"/>
          <w:sz w:val="20"/>
          <w:szCs w:val="20"/>
        </w:rPr>
        <w:t>{Прием.Врач.ФамилияИмяОтчество}</w:t>
      </w:r>
      <w:r w:rsidR="004B165F">
        <w:rPr>
          <w:rFonts w:ascii="Times New Roman" w:hAnsi="Times New Roman" w:cs="Times New Roman"/>
          <w:sz w:val="20"/>
          <w:szCs w:val="20"/>
        </w:rPr>
        <w:t>/</w:t>
      </w:r>
    </w:p>
    <w:p w14:paraId="61D2C72E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FB1A68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7969C2">
        <w:rPr>
          <w:rFonts w:ascii="Times New Roman" w:hAnsi="Times New Roman" w:cs="Times New Roman"/>
          <w:sz w:val="20"/>
          <w:szCs w:val="20"/>
        </w:rPr>
        <w:t>врача</w:t>
      </w:r>
      <w:r w:rsidRPr="00FB1A68">
        <w:rPr>
          <w:rFonts w:ascii="Times New Roman" w:hAnsi="Times New Roman" w:cs="Times New Roman"/>
          <w:sz w:val="20"/>
          <w:szCs w:val="20"/>
        </w:rPr>
        <w:t>) (ФИО полностью)</w:t>
      </w:r>
    </w:p>
    <w:p w14:paraId="6E301204" w14:textId="77777777" w:rsidR="00FB1A68" w:rsidRPr="00FB1A68" w:rsidRDefault="00FB1A68" w:rsidP="00FB1A68">
      <w:pPr>
        <w:pStyle w:val="1"/>
        <w:tabs>
          <w:tab w:val="left" w:leader="underscore" w:pos="8395"/>
          <w:tab w:val="left" w:pos="10065"/>
          <w:tab w:val="left" w:leader="underscore" w:pos="10348"/>
        </w:tabs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A68">
        <w:rPr>
          <w:rFonts w:ascii="Times New Roman" w:hAnsi="Times New Roman" w:cs="Times New Roman"/>
          <w:sz w:val="20"/>
          <w:szCs w:val="20"/>
        </w:rPr>
        <w:t xml:space="preserve">Дата </w:t>
      </w:r>
      <w:r w:rsidR="004B165F" w:rsidRPr="004B165F">
        <w:rPr>
          <w:rFonts w:ascii="Times New Roman" w:hAnsi="Times New Roman" w:cs="Times New Roman"/>
          <w:sz w:val="20"/>
          <w:szCs w:val="20"/>
        </w:rPr>
        <w:t>{ТекущаяДатаПолная}</w:t>
      </w:r>
      <w:r w:rsidR="004B165F">
        <w:rPr>
          <w:rFonts w:ascii="Times New Roman" w:hAnsi="Times New Roman" w:cs="Times New Roman"/>
          <w:sz w:val="20"/>
          <w:szCs w:val="20"/>
        </w:rPr>
        <w:t xml:space="preserve"> </w:t>
      </w:r>
      <w:r w:rsidRPr="00FB1A68">
        <w:rPr>
          <w:rFonts w:ascii="Times New Roman" w:hAnsi="Times New Roman" w:cs="Times New Roman"/>
          <w:sz w:val="20"/>
          <w:szCs w:val="20"/>
        </w:rPr>
        <w:t>г</w:t>
      </w:r>
    </w:p>
    <w:sectPr w:rsidR="00FB1A68" w:rsidRPr="00FB1A68">
      <w:pgSz w:w="11900" w:h="16840"/>
      <w:pgMar w:top="255" w:right="418" w:bottom="284" w:left="318" w:header="0" w:footer="84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4EE2" w14:textId="77777777" w:rsidR="002C7928" w:rsidRDefault="002C7928">
      <w:r>
        <w:separator/>
      </w:r>
    </w:p>
  </w:endnote>
  <w:endnote w:type="continuationSeparator" w:id="0">
    <w:p w14:paraId="15654CF4" w14:textId="77777777" w:rsidR="002C7928" w:rsidRDefault="002C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C3CC" w14:textId="77777777" w:rsidR="002C7928" w:rsidRDefault="002C7928"/>
  </w:footnote>
  <w:footnote w:type="continuationSeparator" w:id="0">
    <w:p w14:paraId="13D1425E" w14:textId="77777777" w:rsidR="002C7928" w:rsidRDefault="002C79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83"/>
    <w:rsid w:val="002C7928"/>
    <w:rsid w:val="004B165F"/>
    <w:rsid w:val="006B794B"/>
    <w:rsid w:val="007969C2"/>
    <w:rsid w:val="009C32D3"/>
    <w:rsid w:val="00D018B5"/>
    <w:rsid w:val="00FA7983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BC32F"/>
  <w14:defaultImageDpi w14:val="0"/>
  <w15:docId w15:val="{8658FCC3-9BF8-49E0-96E8-913B11A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Pr>
      <w:rFonts w:ascii="Segoe UI" w:eastAsia="Times New Roman" w:hAnsi="Segoe UI" w:cs="Segoe UI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locked/>
    <w:rPr>
      <w:rFonts w:ascii="Calibri" w:eastAsia="Times New Roman" w:hAnsi="Calibri" w:cs="Calibri"/>
      <w:sz w:val="22"/>
      <w:szCs w:val="22"/>
      <w:u w:val="none"/>
      <w:shd w:val="clear" w:color="auto" w:fill="auto"/>
    </w:rPr>
  </w:style>
  <w:style w:type="character" w:customStyle="1" w:styleId="10">
    <w:name w:val="Основной текст (10)_"/>
    <w:basedOn w:val="a0"/>
    <w:link w:val="100"/>
    <w:locked/>
    <w:rPr>
      <w:rFonts w:ascii="Arial" w:eastAsia="Times New Roman" w:hAnsi="Arial" w:cs="Arial"/>
      <w:sz w:val="17"/>
      <w:szCs w:val="17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locked/>
    <w:rPr>
      <w:rFonts w:ascii="Times New Roman" w:hAnsi="Times New Roman" w:cs="Times New Roman"/>
      <w:sz w:val="22"/>
      <w:szCs w:val="22"/>
      <w:u w:val="none"/>
      <w:shd w:val="clear" w:color="auto" w:fill="auto"/>
    </w:rPr>
  </w:style>
  <w:style w:type="character" w:customStyle="1" w:styleId="11">
    <w:name w:val="Основной текст (11)_"/>
    <w:basedOn w:val="a0"/>
    <w:link w:val="110"/>
    <w:locked/>
    <w:rPr>
      <w:rFonts w:ascii="Arial" w:eastAsia="Times New Roman" w:hAnsi="Arial" w:cs="Arial"/>
      <w:sz w:val="12"/>
      <w:szCs w:val="12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locked/>
    <w:rPr>
      <w:rFonts w:ascii="Tahoma" w:eastAsia="Times New Roman" w:hAnsi="Tahoma" w:cs="Tahoma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Segoe UI" w:hAnsi="Segoe UI" w:cs="Segoe UI"/>
      <w:sz w:val="26"/>
      <w:szCs w:val="26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Tahoma" w:hAnsi="Tahoma" w:cs="Tahoma"/>
      <w:sz w:val="17"/>
      <w:szCs w:val="17"/>
    </w:rPr>
  </w:style>
  <w:style w:type="paragraph" w:customStyle="1" w:styleId="a6">
    <w:name w:val="Подпись к таблице"/>
    <w:basedOn w:val="a"/>
    <w:link w:val="a5"/>
    <w:pPr>
      <w:spacing w:line="274" w:lineRule="auto"/>
      <w:ind w:firstLine="280"/>
    </w:pPr>
    <w:rPr>
      <w:rFonts w:ascii="Calibri" w:hAnsi="Calibri" w:cs="Calibri"/>
      <w:sz w:val="22"/>
      <w:szCs w:val="22"/>
    </w:rPr>
  </w:style>
  <w:style w:type="paragraph" w:customStyle="1" w:styleId="100">
    <w:name w:val="Основной текст (10)"/>
    <w:basedOn w:val="a"/>
    <w:link w:val="10"/>
    <w:pPr>
      <w:spacing w:after="220"/>
      <w:ind w:left="540"/>
    </w:pPr>
    <w:rPr>
      <w:rFonts w:ascii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pPr>
      <w:spacing w:after="100" w:line="269" w:lineRule="auto"/>
    </w:pPr>
    <w:rPr>
      <w:rFonts w:ascii="Times New Roman" w:eastAsia="DejaVu Sans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pacing w:after="40" w:line="259" w:lineRule="auto"/>
    </w:pPr>
    <w:rPr>
      <w:rFonts w:ascii="Arial" w:hAnsi="Arial" w:cs="Arial"/>
      <w:sz w:val="12"/>
      <w:szCs w:val="12"/>
    </w:rPr>
  </w:style>
  <w:style w:type="paragraph" w:customStyle="1" w:styleId="1">
    <w:name w:val="Основной текст1"/>
    <w:basedOn w:val="a"/>
    <w:link w:val="a7"/>
    <w:pPr>
      <w:spacing w:line="283" w:lineRule="auto"/>
    </w:pPr>
    <w:rPr>
      <w:rFonts w:ascii="Tahoma" w:hAnsi="Tahoma" w:cs="Tahoma"/>
      <w:sz w:val="17"/>
      <w:szCs w:val="17"/>
    </w:rPr>
  </w:style>
  <w:style w:type="character" w:customStyle="1" w:styleId="markedcontent">
    <w:name w:val="markedcontent"/>
    <w:basedOn w:val="a0"/>
    <w:rsid w:val="00FB1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2025-02-01T12:10:00Z</dcterms:created>
  <dcterms:modified xsi:type="dcterms:W3CDTF">2025-02-01T12:10:00Z</dcterms:modified>
</cp:coreProperties>
</file>