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D3" w:rsidRDefault="00526CD8">
      <w:pPr>
        <w:pStyle w:val="100"/>
        <w:spacing w:line="226" w:lineRule="auto"/>
        <w:ind w:left="500" w:firstLine="40"/>
        <w:rPr>
          <w:sz w:val="18"/>
          <w:szCs w:val="18"/>
        </w:rPr>
      </w:pPr>
      <w:r>
        <w:rPr>
          <w:noProof/>
        </w:rPr>
        <w:drawing>
          <wp:anchor distT="0" distB="268605" distL="114300" distR="114300" simplePos="0" relativeHeight="12582937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12700</wp:posOffset>
            </wp:positionV>
            <wp:extent cx="3468370" cy="3168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6837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6865" distB="0" distL="138430" distR="123190" simplePos="0" relativeHeight="125829379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329565</wp:posOffset>
                </wp:positionV>
                <wp:extent cx="3435350" cy="265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2D3" w:rsidRDefault="00526CD8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.15pt;margin-top:25.95pt;width:270.5pt;height:20.9pt;z-index:125829379;visibility:visible;mso-wrap-style:none;mso-wrap-distance-left:10.9pt;mso-wrap-distance-top:24.95pt;mso-wrap-distance-right: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" filled="f" stroked="f">
                <v:textbox inset="0,0,0,0">
                  <w:txbxContent>
                    <w:p w:rsidR="009C32D3" w:rsidRDefault="00526CD8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>622049 Свердловская область, г. Нижний Тагил, Уральский пр., 81. Тел.: /3435/ 44-26-30, k</w:t>
      </w:r>
      <w:hyperlink r:id="rId7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</w:rPr>
        <w:t>, са</w:t>
      </w:r>
      <w:r>
        <w:rPr>
          <w:sz w:val="18"/>
          <w:szCs w:val="18"/>
          <w:u w:val="single"/>
        </w:rPr>
        <w:t>йт: konsul-st.ru</w:t>
      </w:r>
    </w:p>
    <w:p w:rsidR="009C32D3" w:rsidRDefault="00526CD8">
      <w:pPr>
        <w:pStyle w:val="100"/>
        <w:spacing w:after="0"/>
        <w:ind w:left="0" w:firstLine="500"/>
        <w:jc w:val="both"/>
      </w:pPr>
      <w:r>
        <w:rPr>
          <w:i/>
          <w:iCs/>
        </w:rPr>
        <w:t>р/с 40702810416540005716 в Уральский банк ПАО «СБЕРБАНК РОССИИ» г. Екатеринбург к/с 30101810500000000674</w:t>
      </w:r>
    </w:p>
    <w:p w:rsidR="009C32D3" w:rsidRDefault="00526CD8">
      <w:pPr>
        <w:pStyle w:val="100"/>
        <w:spacing w:after="0" w:line="228" w:lineRule="auto"/>
        <w:ind w:left="0" w:firstLine="500"/>
        <w:jc w:val="both"/>
      </w:pPr>
      <w:r>
        <w:rPr>
          <w:i/>
          <w:iCs/>
        </w:rPr>
        <w:t>БИК 046577674 ИНН 6623070600 КПП 662301001 ОКПО 67720525 ОГРН 1106623004146 ОКТМО 65751000</w:t>
      </w:r>
    </w:p>
    <w:p w:rsidR="009C32D3" w:rsidRPr="00CB59D0" w:rsidRDefault="009C32D3" w:rsidP="00CB59D0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 w:line="240" w:lineRule="auto"/>
        <w:jc w:val="both"/>
        <w:rPr>
          <w:rFonts w:ascii="Times New Roman" w:hAnsi="Times New Roman" w:cs="Times New Roman"/>
        </w:rPr>
      </w:pPr>
    </w:p>
    <w:p w:rsidR="00CB59D0" w:rsidRDefault="00CB59D0" w:rsidP="00CB59D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B59D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Визуальный скрининг </w:t>
      </w:r>
      <w:proofErr w:type="spellStart"/>
      <w:r w:rsidRPr="00CB59D0">
        <w:rPr>
          <w:rFonts w:ascii="Times New Roman" w:eastAsia="Times New Roman" w:hAnsi="Times New Roman" w:cs="Times New Roman"/>
          <w:b/>
          <w:color w:val="auto"/>
          <w:lang w:bidi="ar-SA"/>
        </w:rPr>
        <w:t>онкостоматологических</w:t>
      </w:r>
      <w:proofErr w:type="spellEnd"/>
      <w:r w:rsidRPr="00CB59D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заболеваний</w:t>
      </w:r>
    </w:p>
    <w:p w:rsidR="00CB59D0" w:rsidRDefault="00CB59D0" w:rsidP="00CB59D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Дата </w:t>
      </w:r>
      <w:proofErr w:type="spellStart"/>
      <w:r w:rsidRPr="00CB59D0">
        <w:rPr>
          <w:rFonts w:ascii="Times New Roman" w:eastAsia="Times New Roman" w:hAnsi="Times New Roman" w:cs="Times New Roman"/>
          <w:color w:val="auto"/>
          <w:lang w:bidi="ar-SA"/>
        </w:rPr>
        <w:t>онкоскрининга</w:t>
      </w:r>
      <w:proofErr w:type="spellEnd"/>
      <w:r w:rsidRPr="00CB59D0">
        <w:rPr>
          <w:rFonts w:ascii="Times New Roman" w:eastAsia="Times New Roman" w:hAnsi="Times New Roman" w:cs="Times New Roman"/>
          <w:color w:val="auto"/>
          <w:lang w:bidi="ar-SA"/>
        </w:rPr>
        <w:t>: «____» _________________ 20___________ г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ФИО пациента ________________________________________________________________________</w:t>
      </w:r>
    </w:p>
    <w:p w:rsidR="00CB59D0" w:rsidRDefault="00CB59D0" w:rsidP="00CB59D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B59D0">
        <w:rPr>
          <w:rFonts w:ascii="Times New Roman" w:eastAsia="Times New Roman" w:hAnsi="Times New Roman" w:cs="Times New Roman"/>
          <w:color w:val="auto"/>
          <w:lang w:bidi="ar-SA"/>
        </w:rPr>
        <w:t>Факторы риска: курение, частое употребление алкоголя, предраковое заболевание СОПР,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вирус папилломы человека, хронический кандидоз </w:t>
      </w:r>
      <w:proofErr w:type="spellStart"/>
      <w:r w:rsidRPr="00CB59D0">
        <w:rPr>
          <w:rFonts w:ascii="Times New Roman" w:eastAsia="Times New Roman" w:hAnsi="Times New Roman" w:cs="Times New Roman"/>
          <w:color w:val="auto"/>
          <w:lang w:bidi="ar-SA"/>
        </w:rPr>
        <w:t>СОПР,др</w:t>
      </w:r>
      <w:proofErr w:type="spellEnd"/>
      <w:r w:rsidRPr="00CB59D0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_____________________________________________________________________________________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Данные осмотра: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Лицо (симметрия, кожа): без изменений;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B59D0" w:rsidRPr="00CB59D0" w:rsidRDefault="00CB59D0" w:rsidP="00CB59D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B59D0">
        <w:rPr>
          <w:rFonts w:ascii="Times New Roman" w:eastAsia="Times New Roman" w:hAnsi="Times New Roman" w:cs="Times New Roman"/>
          <w:color w:val="auto"/>
          <w:lang w:bidi="ar-SA"/>
        </w:rPr>
        <w:t>изменено ____________________________________________________________________________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Регионарные лимфатические узлы (подчелюстные, подбородочные, передние шейные,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задние шейные, надключичные): без изменений;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изменены ____________________________________________________________________________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Слюнные железы (околоушные, подъязычные, </w:t>
      </w:r>
      <w:proofErr w:type="spellStart"/>
      <w:r w:rsidRPr="00CB59D0">
        <w:rPr>
          <w:rFonts w:ascii="Times New Roman" w:eastAsia="Times New Roman" w:hAnsi="Times New Roman" w:cs="Times New Roman"/>
          <w:color w:val="auto"/>
          <w:lang w:bidi="ar-SA"/>
        </w:rPr>
        <w:t>сублингвальные</w:t>
      </w:r>
      <w:proofErr w:type="spellEnd"/>
      <w:r w:rsidRPr="00CB59D0">
        <w:rPr>
          <w:rFonts w:ascii="Times New Roman" w:eastAsia="Times New Roman" w:hAnsi="Times New Roman" w:cs="Times New Roman"/>
          <w:color w:val="auto"/>
          <w:lang w:bidi="ar-SA"/>
        </w:rPr>
        <w:t>): без изменений;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изменены ____________________________________________________________________________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Щитовидная железа: без изменений; изменена _____________________________________________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Красная кайма губ: без изменений; изменена ______________________________________________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Слизистая оболочка щек: без изменений;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изменена ___________________________________________________________________________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Слизистая оболочка твердого неба: без изменений;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изменена____________________________________________________________________________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Слизистая оболочка подъязычной области: без изменений;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изменена ____________________________________________________________________________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Язык (слизистая оболочка, подвижность): без изменений;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изменена ____________________________________________________________________________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Миндалины, зев: без изменений;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изменены ____________________________________________________________________________</w:t>
      </w:r>
      <w:r w:rsidRPr="00CB59D0">
        <w:rPr>
          <w:rFonts w:ascii="Times New Roman" w:eastAsia="Times New Roman" w:hAnsi="Times New Roman" w:cs="Times New Roman"/>
          <w:color w:val="auto"/>
          <w:lang w:bidi="ar-SA"/>
        </w:rPr>
        <w:br/>
        <w:t>Голос: без изменений; изменен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Подпись пациента: _____________________________ /______________________________ 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>(подпись пациента) (ФИО полностью)</w:t>
      </w:r>
    </w:p>
    <w:p w:rsidR="00FB1A68" w:rsidRPr="00FB1A68" w:rsidRDefault="00CB59D0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r w:rsidR="00FB1A68" w:rsidRPr="00FB1A68">
        <w:rPr>
          <w:rFonts w:ascii="Times New Roman" w:hAnsi="Times New Roman" w:cs="Times New Roman"/>
          <w:sz w:val="20"/>
          <w:szCs w:val="20"/>
        </w:rPr>
        <w:t xml:space="preserve"> врач</w:t>
      </w:r>
      <w:r>
        <w:rPr>
          <w:rFonts w:ascii="Times New Roman" w:hAnsi="Times New Roman" w:cs="Times New Roman"/>
          <w:sz w:val="20"/>
          <w:szCs w:val="20"/>
        </w:rPr>
        <w:t>а</w:t>
      </w:r>
      <w:r w:rsidR="00FB1A68" w:rsidRPr="00FB1A68">
        <w:rPr>
          <w:rFonts w:ascii="Times New Roman" w:hAnsi="Times New Roman" w:cs="Times New Roman"/>
          <w:sz w:val="20"/>
          <w:szCs w:val="20"/>
        </w:rPr>
        <w:t>: _____________________________ /_____________________________/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CB59D0">
        <w:rPr>
          <w:rFonts w:ascii="Times New Roman" w:hAnsi="Times New Roman" w:cs="Times New Roman"/>
          <w:sz w:val="20"/>
          <w:szCs w:val="20"/>
        </w:rPr>
        <w:t>врача</w:t>
      </w:r>
      <w:bookmarkStart w:id="0" w:name="_GoBack"/>
      <w:bookmarkEnd w:id="0"/>
      <w:r w:rsidRPr="00FB1A68">
        <w:rPr>
          <w:rFonts w:ascii="Times New Roman" w:hAnsi="Times New Roman" w:cs="Times New Roman"/>
          <w:sz w:val="20"/>
          <w:szCs w:val="20"/>
        </w:rPr>
        <w:t>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Дата «__» ______________ 20__ г</w:t>
      </w:r>
    </w:p>
    <w:sectPr w:rsidR="00FB1A68" w:rsidRPr="00FB1A68" w:rsidSect="00FB1A68">
      <w:pgSz w:w="11900" w:h="16840"/>
      <w:pgMar w:top="255" w:right="418" w:bottom="512" w:left="318" w:header="0" w:footer="84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A0" w:rsidRDefault="00526CD8">
      <w:r>
        <w:separator/>
      </w:r>
    </w:p>
  </w:endnote>
  <w:endnote w:type="continuationSeparator" w:id="0">
    <w:p w:rsidR="00DB43A0" w:rsidRDefault="005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D3" w:rsidRDefault="009C32D3"/>
  </w:footnote>
  <w:footnote w:type="continuationSeparator" w:id="0">
    <w:p w:rsidR="009C32D3" w:rsidRDefault="009C3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D3"/>
    <w:rsid w:val="00526CD8"/>
    <w:rsid w:val="009C32D3"/>
    <w:rsid w:val="00CB59D0"/>
    <w:rsid w:val="00D35D8E"/>
    <w:rsid w:val="00DB43A0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0950"/>
  <w15:docId w15:val="{59FC7FCC-0D53-49DB-A061-7759805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Tahoma" w:eastAsia="Tahoma" w:hAnsi="Tahoma" w:cs="Tahoma"/>
      <w:sz w:val="17"/>
      <w:szCs w:val="17"/>
    </w:rPr>
  </w:style>
  <w:style w:type="paragraph" w:customStyle="1" w:styleId="a6">
    <w:name w:val="Подпись к таблице"/>
    <w:basedOn w:val="a"/>
    <w:link w:val="a5"/>
    <w:pPr>
      <w:spacing w:line="274" w:lineRule="auto"/>
      <w:ind w:firstLine="280"/>
    </w:pPr>
    <w:rPr>
      <w:rFonts w:ascii="Calibri" w:eastAsia="Calibri" w:hAnsi="Calibri" w:cs="Calibri"/>
      <w:sz w:val="22"/>
      <w:szCs w:val="22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pPr>
      <w:spacing w:after="10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7"/>
    <w:pPr>
      <w:spacing w:line="283" w:lineRule="auto"/>
    </w:pPr>
    <w:rPr>
      <w:rFonts w:ascii="Tahoma" w:eastAsia="Tahoma" w:hAnsi="Tahoma" w:cs="Tahoma"/>
      <w:sz w:val="17"/>
      <w:szCs w:val="17"/>
    </w:rPr>
  </w:style>
  <w:style w:type="character" w:customStyle="1" w:styleId="markedcontent">
    <w:name w:val="markedcontent"/>
    <w:basedOn w:val="a0"/>
    <w:rsid w:val="00FB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sul-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4</cp:revision>
  <dcterms:created xsi:type="dcterms:W3CDTF">2024-01-29T08:16:00Z</dcterms:created>
  <dcterms:modified xsi:type="dcterms:W3CDTF">2024-01-29T08:45:00Z</dcterms:modified>
</cp:coreProperties>
</file>