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46" w:rsidRPr="00795546" w:rsidRDefault="00795546" w:rsidP="00795546">
      <w:pPr>
        <w:pStyle w:val="Standard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 w:rsidRPr="00795546">
        <w:rPr>
          <w:b/>
          <w:sz w:val="28"/>
          <w:szCs w:val="28"/>
          <w:lang w:val="ru-RU"/>
        </w:rPr>
        <w:t>ПАМЯТКА ПО УХОДУ</w:t>
      </w:r>
    </w:p>
    <w:p w:rsidR="00795546" w:rsidRDefault="00795546" w:rsidP="00795546">
      <w:pPr>
        <w:pStyle w:val="Standard"/>
        <w:jc w:val="center"/>
        <w:rPr>
          <w:b/>
          <w:sz w:val="28"/>
          <w:szCs w:val="28"/>
          <w:lang w:val="ru-RU"/>
        </w:rPr>
      </w:pPr>
      <w:r w:rsidRPr="00795546">
        <w:rPr>
          <w:b/>
          <w:sz w:val="28"/>
          <w:szCs w:val="28"/>
          <w:lang w:val="ru-RU"/>
        </w:rPr>
        <w:t>ЗА НЕСЪЕМНЫМИ ОРТОПЕДИЧЕСКИМИ КОНСТРУКЦИЯМИ</w:t>
      </w:r>
    </w:p>
    <w:p w:rsidR="00795546" w:rsidRPr="00795546" w:rsidRDefault="00795546" w:rsidP="00795546">
      <w:pPr>
        <w:pStyle w:val="Standard"/>
        <w:jc w:val="center"/>
        <w:rPr>
          <w:b/>
          <w:sz w:val="28"/>
          <w:szCs w:val="28"/>
          <w:lang w:val="ru-RU"/>
        </w:rPr>
      </w:pPr>
    </w:p>
    <w:p w:rsidR="00795546" w:rsidRPr="00795546" w:rsidRDefault="00795546" w:rsidP="00795546">
      <w:pPr>
        <w:pStyle w:val="Standard"/>
        <w:jc w:val="both"/>
        <w:rPr>
          <w:b/>
          <w:sz w:val="26"/>
          <w:szCs w:val="26"/>
          <w:lang w:val="ru-RU"/>
        </w:rPr>
      </w:pPr>
      <w:r w:rsidRPr="00795546">
        <w:rPr>
          <w:b/>
          <w:sz w:val="26"/>
          <w:szCs w:val="26"/>
          <w:lang w:val="ru-RU"/>
        </w:rPr>
        <w:t>ГЛАВНОЕ – тщательный уход!</w:t>
      </w:r>
    </w:p>
    <w:p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</w:p>
    <w:p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Cs/>
          <w:sz w:val="26"/>
          <w:szCs w:val="26"/>
          <w:lang w:val="ru-RU"/>
        </w:rPr>
        <w:t>1. Чистите зубы 2 раза в день по 2 минуты. Уделяйте особое внимание придесневой области зубов и искусственных реставраций.</w:t>
      </w:r>
    </w:p>
    <w:p w:rsid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</w:p>
    <w:p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Cs/>
          <w:sz w:val="26"/>
          <w:szCs w:val="26"/>
          <w:lang w:val="ru-RU"/>
        </w:rPr>
        <w:t>2.После еды устраняйте остатки пищи из межзубных промежутков и вокруг несъёмных конструкций. Используйте зубную нить, ершики и ирригатор.</w:t>
      </w:r>
    </w:p>
    <w:p w:rsid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</w:p>
    <w:p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3</w:t>
      </w:r>
      <w:r w:rsidRPr="00795546">
        <w:rPr>
          <w:bCs/>
          <w:sz w:val="26"/>
          <w:szCs w:val="26"/>
          <w:lang w:val="ru-RU"/>
        </w:rPr>
        <w:t>. Исключите твердые продукты: леденцы, орехи, сухари, лед.</w:t>
      </w:r>
    </w:p>
    <w:p w:rsid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</w:p>
    <w:p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Cs/>
          <w:sz w:val="26"/>
          <w:szCs w:val="26"/>
          <w:lang w:val="ru-RU"/>
        </w:rPr>
        <w:t>4. Посещайте врача-стоматолога согласно утвержденному плану – 1 раз в 6 месяцев для</w:t>
      </w:r>
    </w:p>
    <w:p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Cs/>
          <w:sz w:val="26"/>
          <w:szCs w:val="26"/>
          <w:lang w:val="ru-RU"/>
        </w:rPr>
        <w:t xml:space="preserve">планового осмотра. </w:t>
      </w:r>
    </w:p>
    <w:p w:rsid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</w:p>
    <w:p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Cs/>
          <w:sz w:val="26"/>
          <w:szCs w:val="26"/>
          <w:lang w:val="ru-RU"/>
        </w:rPr>
        <w:t>5. Раз в полгода проходите процедуру профессиональной гигиены полости рта.</w:t>
      </w:r>
    </w:p>
    <w:p w:rsidR="00795546" w:rsidRPr="00795546" w:rsidRDefault="00795546" w:rsidP="00795546">
      <w:pPr>
        <w:pStyle w:val="Standard"/>
        <w:jc w:val="both"/>
        <w:rPr>
          <w:b/>
          <w:sz w:val="26"/>
          <w:szCs w:val="26"/>
          <w:lang w:val="ru-RU"/>
        </w:rPr>
      </w:pPr>
    </w:p>
    <w:p w:rsidR="00795546" w:rsidRPr="00795546" w:rsidRDefault="00795546" w:rsidP="00795546">
      <w:pPr>
        <w:pStyle w:val="Standard"/>
        <w:jc w:val="both"/>
        <w:rPr>
          <w:bCs/>
          <w:sz w:val="26"/>
          <w:szCs w:val="26"/>
          <w:lang w:val="ru-RU"/>
        </w:rPr>
      </w:pPr>
      <w:r w:rsidRPr="00795546">
        <w:rPr>
          <w:b/>
          <w:sz w:val="26"/>
          <w:szCs w:val="26"/>
          <w:lang w:val="ru-RU"/>
        </w:rPr>
        <w:t>ВАЖНО:</w:t>
      </w:r>
      <w:r w:rsidRPr="00795546">
        <w:rPr>
          <w:bCs/>
          <w:sz w:val="26"/>
          <w:szCs w:val="26"/>
          <w:lang w:val="ru-RU"/>
        </w:rPr>
        <w:t xml:space="preserve"> при появлении ощущения некорректного смыкания зубов, чувстве завышения прикуса или</w:t>
      </w:r>
      <w:r>
        <w:rPr>
          <w:bCs/>
          <w:sz w:val="26"/>
          <w:szCs w:val="26"/>
          <w:lang w:val="ru-RU"/>
        </w:rPr>
        <w:t xml:space="preserve"> </w:t>
      </w:r>
      <w:r w:rsidRPr="00795546">
        <w:rPr>
          <w:bCs/>
          <w:sz w:val="26"/>
          <w:szCs w:val="26"/>
          <w:lang w:val="ru-RU"/>
        </w:rPr>
        <w:t>подозрении на смещение или повреждение установленных ортопедических конструкций</w:t>
      </w:r>
      <w:r>
        <w:rPr>
          <w:bCs/>
          <w:sz w:val="26"/>
          <w:szCs w:val="26"/>
          <w:lang w:val="ru-RU"/>
        </w:rPr>
        <w:t xml:space="preserve"> </w:t>
      </w:r>
      <w:r w:rsidRPr="00795546">
        <w:rPr>
          <w:bCs/>
          <w:sz w:val="26"/>
          <w:szCs w:val="26"/>
          <w:lang w:val="ru-RU"/>
        </w:rPr>
        <w:t>запишитесь на осмотр к врачу-стоматологу-ортопеду как можно скорее.</w:t>
      </w:r>
    </w:p>
    <w:p w:rsidR="00795546" w:rsidRPr="00795546" w:rsidRDefault="00795546" w:rsidP="00795546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240FFB" w:rsidRDefault="00795546" w:rsidP="00795546">
      <w:pPr>
        <w:pStyle w:val="Standard"/>
        <w:jc w:val="both"/>
        <w:rPr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:rsidR="001A4E98" w:rsidRDefault="001A4E98" w:rsidP="001A4E98">
      <w:pPr>
        <w:pStyle w:val="Standard"/>
        <w:ind w:left="284"/>
        <w:jc w:val="both"/>
        <w:rPr>
          <w:rFonts w:cs="Times New Roman"/>
          <w:i/>
          <w:sz w:val="20"/>
          <w:szCs w:val="20"/>
          <w:lang w:val="ru-RU"/>
        </w:rPr>
      </w:pPr>
      <w:bookmarkStart w:id="1" w:name="_Hlk167292376"/>
      <w:r>
        <w:rPr>
          <w:rFonts w:cs="Times New Roman"/>
          <w:i/>
          <w:sz w:val="20"/>
          <w:szCs w:val="20"/>
          <w:lang w:val="ru-RU"/>
        </w:rPr>
        <w:t>Имеются противопоказания, необходимо ознакомиться с инструкцией по применению или проконсультироваться со специалистом.</w:t>
      </w:r>
    </w:p>
    <w:tbl>
      <w:tblPr>
        <w:tblW w:w="10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4"/>
        <w:gridCol w:w="222"/>
      </w:tblGrid>
      <w:tr w:rsidR="001A4E98">
        <w:tc>
          <w:tcPr>
            <w:tcW w:w="1041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96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06"/>
              <w:gridCol w:w="8090"/>
            </w:tblGrid>
            <w:tr w:rsidR="001A4E98">
              <w:tc>
                <w:tcPr>
                  <w:tcW w:w="210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A4E98" w:rsidRDefault="001A4E98" w:rsidP="005E13C7">
                  <w:pPr>
                    <w:pStyle w:val="Standard"/>
                    <w:jc w:val="both"/>
                  </w:pPr>
                  <w:r>
                    <w:object w:dxaOrig="1890" w:dyaOrig="196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Object 5" o:spid="_x0000_i1025" type="#_x0000_t75" style="width:94.55pt;height:98.35pt;visibility:visible" o:ole="">
                        <v:imagedata r:id="rId7" o:title=""/>
                      </v:shape>
                      <o:OLEObject Type="Embed" ProgID="Msxml2.SAXXMLReader.6.0" ShapeID="Object 5" DrawAspect="Content" ObjectID="_1801567208" r:id="rId8"/>
                    </w:object>
                  </w:r>
                </w:p>
              </w:tc>
              <w:tc>
                <w:tcPr>
                  <w:tcW w:w="809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524FD" w:rsidRDefault="001A4E98" w:rsidP="00D524FD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  <w:r>
                    <w:rPr>
                      <w:i/>
                      <w:sz w:val="28"/>
                      <w:szCs w:val="28"/>
                      <w:lang w:val="ru-RU"/>
                    </w:rPr>
                    <w:br/>
                  </w:r>
                  <w:r w:rsidR="00D524FD">
                    <w:rPr>
                      <w:i/>
                      <w:sz w:val="26"/>
                      <w:szCs w:val="26"/>
                      <w:lang w:val="ru-RU"/>
                    </w:rPr>
                    <w:t xml:space="preserve">Если вы хотите поделиться впечатлениями о приеме напрямую с руководством клиники, напишите здесь.  </w:t>
                  </w:r>
                </w:p>
                <w:p w:rsidR="00D524FD" w:rsidRDefault="00D524FD" w:rsidP="00D524FD">
                  <w:pPr>
                    <w:pStyle w:val="Standard"/>
                    <w:jc w:val="both"/>
                    <w:rPr>
                      <w:i/>
                      <w:sz w:val="26"/>
                      <w:szCs w:val="26"/>
                      <w:lang w:val="ru-RU"/>
                    </w:rPr>
                  </w:pPr>
                </w:p>
                <w:p w:rsidR="001A4E98" w:rsidRDefault="00D524FD" w:rsidP="00D524FD">
                  <w:pPr>
                    <w:pStyle w:val="Standard"/>
                    <w:jc w:val="both"/>
                  </w:pPr>
                  <w:r>
                    <w:rPr>
                      <w:i/>
                      <w:kern w:val="0"/>
                      <w:sz w:val="26"/>
                      <w:szCs w:val="26"/>
                    </w:rPr>
                    <w:t>ООО ЦЭМ «Консул СТ» Нижний Тагил, Уральский проспект, 81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br/>
                    <w:t xml:space="preserve"> +7 3435 44 33 00  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konsul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-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st</w:t>
                  </w:r>
                  <w:r>
                    <w:rPr>
                      <w:i/>
                      <w:kern w:val="0"/>
                      <w:sz w:val="26"/>
                      <w:szCs w:val="26"/>
                    </w:rPr>
                    <w:t>.</w:t>
                  </w:r>
                  <w:r>
                    <w:rPr>
                      <w:i/>
                      <w:kern w:val="0"/>
                      <w:sz w:val="26"/>
                      <w:szCs w:val="26"/>
                      <w:lang w:val="en-US"/>
                    </w:rPr>
                    <w:t>ru</w:t>
                  </w:r>
                </w:p>
              </w:tc>
            </w:tr>
          </w:tbl>
          <w:p w:rsidR="001A4E98" w:rsidRDefault="001A4E98" w:rsidP="005E13C7">
            <w:pPr>
              <w:pStyle w:val="Standard"/>
              <w:jc w:val="both"/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E98" w:rsidRDefault="001A4E98" w:rsidP="005E13C7">
            <w:pPr>
              <w:pStyle w:val="Standard"/>
              <w:jc w:val="both"/>
              <w:rPr>
                <w:i/>
                <w:sz w:val="28"/>
                <w:szCs w:val="28"/>
                <w:lang w:val="ru-RU"/>
              </w:rPr>
            </w:pPr>
          </w:p>
        </w:tc>
      </w:tr>
      <w:bookmarkEnd w:id="1"/>
    </w:tbl>
    <w:p w:rsidR="00240FFB" w:rsidRDefault="00240FFB">
      <w:pPr>
        <w:pStyle w:val="Standard"/>
        <w:jc w:val="both"/>
        <w:rPr>
          <w:i/>
          <w:sz w:val="20"/>
          <w:szCs w:val="20"/>
          <w:lang w:val="ru-RU"/>
        </w:rPr>
      </w:pPr>
    </w:p>
    <w:p w:rsidR="00240FFB" w:rsidRDefault="00240FFB">
      <w:pPr>
        <w:pStyle w:val="Standard"/>
        <w:jc w:val="both"/>
        <w:rPr>
          <w:i/>
          <w:sz w:val="20"/>
          <w:szCs w:val="20"/>
          <w:lang w:val="ru-RU"/>
        </w:rPr>
      </w:pPr>
    </w:p>
    <w:p w:rsidR="00240FFB" w:rsidRDefault="00240FFB">
      <w:pPr>
        <w:pStyle w:val="Standard"/>
        <w:jc w:val="both"/>
      </w:pPr>
    </w:p>
    <w:sectPr w:rsidR="00240FFB">
      <w:pgSz w:w="11905" w:h="16837"/>
      <w:pgMar w:top="709" w:right="706" w:bottom="113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9BC" w:rsidRDefault="00DC09BC">
      <w:r>
        <w:separator/>
      </w:r>
    </w:p>
  </w:endnote>
  <w:endnote w:type="continuationSeparator" w:id="0">
    <w:p w:rsidR="00DC09BC" w:rsidRDefault="00DC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9BC" w:rsidRDefault="00DC09BC">
      <w:r>
        <w:separator/>
      </w:r>
    </w:p>
  </w:footnote>
  <w:footnote w:type="continuationSeparator" w:id="0">
    <w:p w:rsidR="00DC09BC" w:rsidRDefault="00DC0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29FB"/>
    <w:multiLevelType w:val="multilevel"/>
    <w:tmpl w:val="86005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F1"/>
    <w:rsid w:val="001A4E98"/>
    <w:rsid w:val="00240FFB"/>
    <w:rsid w:val="005E13C7"/>
    <w:rsid w:val="00712BF1"/>
    <w:rsid w:val="00795546"/>
    <w:rsid w:val="00B35797"/>
    <w:rsid w:val="00D524FD"/>
    <w:rsid w:val="00DC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EB4F6B5-32C2-479E-B178-777E94BE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spacing w:after="0" w:line="240" w:lineRule="auto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uiPriority w:val="99"/>
  </w:style>
  <w:style w:type="paragraph" w:styleId="a4">
    <w:name w:val="caption"/>
    <w:basedOn w:val="Standar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IDENT</dc:creator>
  <cp:keywords/>
  <dc:description/>
  <cp:lastModifiedBy>Ольга</cp:lastModifiedBy>
  <cp:revision>2</cp:revision>
  <dcterms:created xsi:type="dcterms:W3CDTF">2025-02-20T09:34:00Z</dcterms:created>
  <dcterms:modified xsi:type="dcterms:W3CDTF">2025-02-20T09:34:00Z</dcterms:modified>
</cp:coreProperties>
</file>